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F6ECA35" w14:textId="3DA04D1B" w:rsidR="00620EA0" w:rsidRPr="00620EA0" w:rsidRDefault="00620EA0" w:rsidP="00620EA0">
            <w:pPr>
              <w:jc w:val="center"/>
              <w:rPr>
                <w:b/>
                <w:color w:val="00000A"/>
                <w:szCs w:val="24"/>
              </w:rPr>
            </w:pPr>
            <w:r w:rsidRPr="00620EA0">
              <w:rPr>
                <w:b/>
                <w:color w:val="00000A"/>
                <w:szCs w:val="24"/>
              </w:rPr>
              <w:t xml:space="preserve">DĖL </w:t>
            </w:r>
            <w:r w:rsidR="002C4DE2">
              <w:rPr>
                <w:b/>
                <w:color w:val="00000A"/>
                <w:szCs w:val="24"/>
              </w:rPr>
              <w:t xml:space="preserve">NEGYVENAMŲJŲ PATALPŲ PERDAVIMO </w:t>
            </w:r>
            <w:r w:rsidR="003F7273">
              <w:rPr>
                <w:b/>
                <w:color w:val="00000A"/>
                <w:szCs w:val="24"/>
              </w:rPr>
              <w:t xml:space="preserve">SKUODO RAJONO SAVIVALDYBĖS ADMINISTRACIJAI </w:t>
            </w:r>
            <w:r w:rsidR="002C4DE2">
              <w:rPr>
                <w:b/>
                <w:color w:val="00000A"/>
                <w:szCs w:val="24"/>
              </w:rPr>
              <w:t>VALDYTI, NAUDOT</w:t>
            </w:r>
            <w:r w:rsidR="003F7273">
              <w:rPr>
                <w:b/>
                <w:color w:val="00000A"/>
                <w:szCs w:val="24"/>
              </w:rPr>
              <w:t>I</w:t>
            </w:r>
            <w:r w:rsidR="002C4DE2">
              <w:rPr>
                <w:b/>
                <w:color w:val="00000A"/>
                <w:szCs w:val="24"/>
              </w:rPr>
              <w:t xml:space="preserve"> IR DISPONUOTI PATIKĖJIMO TEISE</w:t>
            </w:r>
          </w:p>
          <w:p w14:paraId="68881D1B" w14:textId="5A37F2E9" w:rsidR="00FA1421" w:rsidRPr="00FA1421" w:rsidRDefault="00FA1421"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652411FE" w:rsidR="00FA1421" w:rsidRPr="00FA1421" w:rsidRDefault="00D416A2" w:rsidP="005D05D3">
            <w:pPr>
              <w:jc w:val="center"/>
              <w:rPr>
                <w:color w:val="000000"/>
                <w:szCs w:val="24"/>
              </w:rPr>
            </w:pPr>
            <w:r>
              <w:rPr>
                <w:color w:val="00000A"/>
                <w:szCs w:val="24"/>
              </w:rPr>
              <w:t>202</w:t>
            </w:r>
            <w:r w:rsidR="009E464F">
              <w:rPr>
                <w:color w:val="00000A"/>
                <w:szCs w:val="24"/>
              </w:rPr>
              <w:t xml:space="preserve">4 m. </w:t>
            </w:r>
            <w:r w:rsidR="005D05D3">
              <w:rPr>
                <w:color w:val="00000A"/>
                <w:szCs w:val="24"/>
              </w:rPr>
              <w:t>balandžio</w:t>
            </w:r>
            <w:r w:rsidR="00162B64">
              <w:rPr>
                <w:color w:val="00000A"/>
                <w:szCs w:val="24"/>
              </w:rPr>
              <w:t xml:space="preserve"> 15 </w:t>
            </w:r>
            <w:r w:rsidR="009852D5">
              <w:rPr>
                <w:color w:val="00000A"/>
                <w:szCs w:val="24"/>
              </w:rPr>
              <w:t>d. Nr. T10</w:t>
            </w:r>
            <w:r w:rsidR="00FA1421" w:rsidRPr="00FA1421">
              <w:rPr>
                <w:color w:val="00000A"/>
                <w:szCs w:val="24"/>
              </w:rPr>
              <w:t>-</w:t>
            </w:r>
            <w:r w:rsidR="00162B64">
              <w:rPr>
                <w:color w:val="00000A"/>
                <w:szCs w:val="24"/>
              </w:rPr>
              <w:t>80</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35FED9CC"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D07C83">
        <w:rPr>
          <w:color w:val="00000A"/>
          <w:szCs w:val="24"/>
        </w:rPr>
        <w:t xml:space="preserve">63 straipsnio 2 dalimi, </w:t>
      </w:r>
      <w:r w:rsidR="00BC4931" w:rsidRPr="00BC4931">
        <w:rPr>
          <w:color w:val="00000A"/>
          <w:szCs w:val="24"/>
        </w:rPr>
        <w:t>Lietuvos  Respublikos valstybės ir savivaldybių turto valdymo, naudojim</w:t>
      </w:r>
      <w:r w:rsidR="00882904">
        <w:rPr>
          <w:color w:val="00000A"/>
          <w:szCs w:val="24"/>
        </w:rPr>
        <w:t>o ir disponavimo juo įstatymo 12</w:t>
      </w:r>
      <w:r w:rsidR="00BC4931" w:rsidRPr="00BC4931">
        <w:rPr>
          <w:color w:val="00000A"/>
          <w:szCs w:val="24"/>
        </w:rPr>
        <w:t xml:space="preserve"> straipsnio 1 </w:t>
      </w:r>
      <w:r w:rsidR="00882904">
        <w:rPr>
          <w:color w:val="00000A"/>
          <w:szCs w:val="24"/>
        </w:rPr>
        <w:t xml:space="preserve">ir 2 dalimis, </w:t>
      </w:r>
      <w:r w:rsidR="00882904" w:rsidRPr="00882904">
        <w:rPr>
          <w:color w:val="00000A"/>
          <w:szCs w:val="24"/>
        </w:rPr>
        <w:t>Skuodo rajono savivaldybės tarybos 2021 m. gegužės 27 d. sprendimu</w:t>
      </w:r>
      <w:r w:rsidR="00882904">
        <w:rPr>
          <w:color w:val="00000A"/>
          <w:szCs w:val="24"/>
        </w:rPr>
        <w:t xml:space="preserve"> Nr. T9-113</w:t>
      </w:r>
      <w:r w:rsidR="00882904" w:rsidRPr="00882904">
        <w:rPr>
          <w:color w:val="00000A"/>
          <w:szCs w:val="24"/>
        </w:rPr>
        <w:t> </w:t>
      </w:r>
      <w:hyperlink r:id="rId7" w:history="1"/>
      <w:r w:rsidR="00882904" w:rsidRPr="00882904">
        <w:rPr>
          <w:color w:val="00000A"/>
          <w:szCs w:val="24"/>
        </w:rPr>
        <w:t>„Dėl Skuodo rajono savivaldybės turto, perduodamo valdyti, naudoti ir disponuoti juo patikėjimo teise, tvarkos aprašo patvirtinimo“ patvirtinto Skuodo rajono savivaldybės turto, perduodamo valdyti, naudoti ir disponuoti juo patikėjimo teise, tvarkos aprašo 6.1, 8.1 papunkčiais ir 7, 11 punktais,</w:t>
      </w:r>
      <w:r w:rsidR="009852D5">
        <w:rPr>
          <w:szCs w:val="24"/>
        </w:rPr>
        <w:t xml:space="preserve"> </w:t>
      </w:r>
      <w:r w:rsidRPr="00FA1421">
        <w:rPr>
          <w:color w:val="00000A"/>
          <w:szCs w:val="24"/>
        </w:rPr>
        <w:t xml:space="preserve">Skuodo rajono savivaldybės taryba </w:t>
      </w:r>
      <w:r w:rsidRPr="00F53F98">
        <w:rPr>
          <w:color w:val="00000A"/>
          <w:spacing w:val="40"/>
          <w:szCs w:val="24"/>
        </w:rPr>
        <w:t>n</w:t>
      </w:r>
      <w:r w:rsidR="00F53F98" w:rsidRPr="00F53F98">
        <w:rPr>
          <w:color w:val="00000A"/>
          <w:spacing w:val="40"/>
          <w:szCs w:val="24"/>
        </w:rPr>
        <w:t>usprendži</w:t>
      </w:r>
      <w:r w:rsidR="00F53F98">
        <w:rPr>
          <w:color w:val="00000A"/>
          <w:szCs w:val="24"/>
        </w:rPr>
        <w:t>a</w:t>
      </w:r>
      <w:r w:rsidRPr="00FA1421">
        <w:rPr>
          <w:color w:val="00000A"/>
          <w:szCs w:val="24"/>
        </w:rPr>
        <w:t>:</w:t>
      </w:r>
    </w:p>
    <w:p w14:paraId="05EC6840" w14:textId="0CF64A3E" w:rsidR="009C2698" w:rsidRPr="009C2698" w:rsidRDefault="00C0427E" w:rsidP="009C2698">
      <w:pPr>
        <w:ind w:firstLine="1247"/>
        <w:jc w:val="both"/>
        <w:rPr>
          <w:color w:val="00000A"/>
          <w:szCs w:val="24"/>
        </w:rPr>
      </w:pPr>
      <w:r>
        <w:rPr>
          <w:color w:val="00000A"/>
          <w:szCs w:val="24"/>
        </w:rPr>
        <w:t xml:space="preserve">1. </w:t>
      </w:r>
      <w:r w:rsidR="009C2698" w:rsidRPr="009C2698">
        <w:rPr>
          <w:color w:val="00000A"/>
          <w:szCs w:val="24"/>
        </w:rPr>
        <w:t xml:space="preserve">Perduoti Skuodo rajono </w:t>
      </w:r>
      <w:r w:rsidR="009C2698">
        <w:rPr>
          <w:color w:val="00000A"/>
          <w:szCs w:val="24"/>
        </w:rPr>
        <w:t>savivaldybės administracijai</w:t>
      </w:r>
      <w:r w:rsidR="009C2698" w:rsidRPr="009C2698">
        <w:rPr>
          <w:color w:val="00000A"/>
          <w:szCs w:val="24"/>
        </w:rPr>
        <w:t xml:space="preserve"> valdyti, naudoti ir disponuoti patikėjimo </w:t>
      </w:r>
      <w:r w:rsidR="003F7273">
        <w:rPr>
          <w:color w:val="00000A"/>
          <w:szCs w:val="24"/>
        </w:rPr>
        <w:t xml:space="preserve">teise </w:t>
      </w:r>
      <w:r w:rsidR="009C2698" w:rsidRPr="009C2698">
        <w:rPr>
          <w:color w:val="00000A"/>
          <w:szCs w:val="24"/>
        </w:rPr>
        <w:t xml:space="preserve">Skuodo rajono savivaldybei nuosavybės teise priklausantį turtą – </w:t>
      </w:r>
      <w:r w:rsidR="00732FBE">
        <w:rPr>
          <w:color w:val="00000A"/>
          <w:szCs w:val="24"/>
        </w:rPr>
        <w:t>1908,47</w:t>
      </w:r>
      <w:r w:rsidR="009C2698" w:rsidRPr="009C2698">
        <w:rPr>
          <w:color w:val="00000A"/>
          <w:szCs w:val="24"/>
        </w:rPr>
        <w:t xml:space="preserve"> kv. m </w:t>
      </w:r>
      <w:r w:rsidR="00C20A67">
        <w:rPr>
          <w:color w:val="00000A"/>
          <w:szCs w:val="24"/>
        </w:rPr>
        <w:t xml:space="preserve">nenaudojamas </w:t>
      </w:r>
      <w:r w:rsidR="009C2698" w:rsidRPr="009C2698">
        <w:rPr>
          <w:color w:val="00000A"/>
          <w:szCs w:val="24"/>
        </w:rPr>
        <w:t xml:space="preserve">negyvenamosios paskirties </w:t>
      </w:r>
      <w:r w:rsidR="00250716">
        <w:rPr>
          <w:color w:val="00000A"/>
          <w:szCs w:val="24"/>
        </w:rPr>
        <w:t>patalpas, patalpų indeksa</w:t>
      </w:r>
      <w:r w:rsidR="00732FBE">
        <w:rPr>
          <w:color w:val="00000A"/>
          <w:szCs w:val="24"/>
        </w:rPr>
        <w:t>i</w:t>
      </w:r>
      <w:r w:rsidR="003F7273">
        <w:rPr>
          <w:color w:val="00000A"/>
          <w:szCs w:val="24"/>
        </w:rPr>
        <w:t>:</w:t>
      </w:r>
      <w:r w:rsidR="00732FBE">
        <w:rPr>
          <w:color w:val="00000A"/>
          <w:szCs w:val="24"/>
        </w:rPr>
        <w:t xml:space="preserve"> 1-17–1-21; 1-43; 2-11–2-30</w:t>
      </w:r>
      <w:r w:rsidR="00250716">
        <w:rPr>
          <w:color w:val="00000A"/>
          <w:szCs w:val="24"/>
        </w:rPr>
        <w:t>; 3-1–3-20; R-1–R-11)</w:t>
      </w:r>
      <w:r w:rsidR="003F7273">
        <w:rPr>
          <w:color w:val="00000A"/>
          <w:szCs w:val="24"/>
        </w:rPr>
        <w:t>,</w:t>
      </w:r>
      <w:r w:rsidR="009C2698" w:rsidRPr="009C2698">
        <w:rPr>
          <w:color w:val="00000A"/>
          <w:szCs w:val="24"/>
        </w:rPr>
        <w:t xml:space="preserve"> esančias mokyklos pastate</w:t>
      </w:r>
      <w:r w:rsidR="00043C8D">
        <w:rPr>
          <w:color w:val="00000A"/>
          <w:szCs w:val="24"/>
        </w:rPr>
        <w:t xml:space="preserve"> </w:t>
      </w:r>
      <w:r w:rsidR="00043C8D" w:rsidRPr="00043C8D">
        <w:rPr>
          <w:color w:val="00000A"/>
          <w:szCs w:val="24"/>
        </w:rPr>
        <w:t>(pastato unikalus Nr. 7596-7011-0014)</w:t>
      </w:r>
      <w:r w:rsidR="009C2698" w:rsidRPr="009C2698">
        <w:rPr>
          <w:color w:val="00000A"/>
          <w:szCs w:val="24"/>
        </w:rPr>
        <w:t xml:space="preserve">, Salantų g. </w:t>
      </w:r>
      <w:r w:rsidR="00D54F64">
        <w:rPr>
          <w:color w:val="00000A"/>
          <w:szCs w:val="24"/>
        </w:rPr>
        <w:t>14, Barstyčių mstl., Skuodo r.</w:t>
      </w:r>
      <w:r w:rsidR="003F7273">
        <w:rPr>
          <w:color w:val="00000A"/>
          <w:szCs w:val="24"/>
        </w:rPr>
        <w:t xml:space="preserve"> sav.</w:t>
      </w:r>
      <w:r w:rsidR="009C2698" w:rsidRPr="009C2698">
        <w:rPr>
          <w:color w:val="00000A"/>
          <w:szCs w:val="24"/>
        </w:rPr>
        <w:t xml:space="preserve"> Perduodam</w:t>
      </w:r>
      <w:r w:rsidR="00CB2D04">
        <w:rPr>
          <w:color w:val="00000A"/>
          <w:szCs w:val="24"/>
        </w:rPr>
        <w:t>o tu</w:t>
      </w:r>
      <w:r w:rsidR="006E6434">
        <w:rPr>
          <w:color w:val="00000A"/>
          <w:szCs w:val="24"/>
        </w:rPr>
        <w:t xml:space="preserve">rto kurio įsigijimo vertė </w:t>
      </w:r>
      <w:r w:rsidR="00732FBE">
        <w:rPr>
          <w:color w:val="00000A"/>
          <w:szCs w:val="24"/>
        </w:rPr>
        <w:t>763 110,48</w:t>
      </w:r>
      <w:r w:rsidR="009C2698" w:rsidRPr="009C2698">
        <w:rPr>
          <w:color w:val="00000A"/>
          <w:szCs w:val="24"/>
        </w:rPr>
        <w:t xml:space="preserve"> Eur</w:t>
      </w:r>
      <w:r w:rsidR="00CB2D04">
        <w:rPr>
          <w:color w:val="00000A"/>
          <w:szCs w:val="24"/>
        </w:rPr>
        <w:t>,</w:t>
      </w:r>
      <w:r w:rsidR="00732FBE">
        <w:rPr>
          <w:color w:val="00000A"/>
          <w:szCs w:val="24"/>
        </w:rPr>
        <w:t xml:space="preserve"> likutinė vertė (2024-04-30) 538 537,01</w:t>
      </w:r>
      <w:r w:rsidR="009C2698" w:rsidRPr="009C2698">
        <w:rPr>
          <w:color w:val="00000A"/>
          <w:szCs w:val="24"/>
        </w:rPr>
        <w:t xml:space="preserve"> Eur</w:t>
      </w:r>
      <w:r w:rsidR="003F7273">
        <w:rPr>
          <w:color w:val="00000A"/>
          <w:szCs w:val="24"/>
        </w:rPr>
        <w:t>.</w:t>
      </w:r>
    </w:p>
    <w:p w14:paraId="1E5CAA4A" w14:textId="2174A7E3" w:rsidR="00314E2B" w:rsidRDefault="00314E2B" w:rsidP="00314E2B">
      <w:pPr>
        <w:ind w:firstLine="1247"/>
        <w:jc w:val="both"/>
        <w:rPr>
          <w:color w:val="00000A"/>
          <w:szCs w:val="24"/>
        </w:rPr>
      </w:pPr>
      <w:r w:rsidRPr="00314E2B">
        <w:rPr>
          <w:color w:val="00000A"/>
          <w:szCs w:val="24"/>
        </w:rPr>
        <w:t>2. Įpareigoti Skuodo rajono savivaldybės merą Stasį Gutautą pasirašyti sprendimo 1 punkte nurodyto turto perdavimo–priėmimo aktą.</w:t>
      </w:r>
    </w:p>
    <w:p w14:paraId="043C891A" w14:textId="33D33070" w:rsidR="002677DD" w:rsidRPr="002677DD" w:rsidRDefault="00EA77D9" w:rsidP="006419E3">
      <w:pPr>
        <w:ind w:firstLine="1247"/>
        <w:jc w:val="both"/>
        <w:rPr>
          <w:szCs w:val="24"/>
        </w:rPr>
      </w:pPr>
      <w:r>
        <w:rPr>
          <w:color w:val="000000"/>
          <w:szCs w:val="24"/>
        </w:rPr>
        <w:t>3</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162B64">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2B64" w14:paraId="47EA04E9" w14:textId="77777777" w:rsidTr="00162B64">
        <w:tc>
          <w:tcPr>
            <w:tcW w:w="4814" w:type="dxa"/>
          </w:tcPr>
          <w:p w14:paraId="06D3DD66" w14:textId="6142C45B" w:rsidR="00162B64" w:rsidRDefault="00162B64" w:rsidP="00162B64">
            <w:pPr>
              <w:ind w:hanging="108"/>
              <w:jc w:val="both"/>
              <w:rPr>
                <w:szCs w:val="24"/>
              </w:rPr>
            </w:pPr>
            <w:r>
              <w:rPr>
                <w:szCs w:val="24"/>
              </w:rPr>
              <w:t>Savivaldybės meras</w:t>
            </w:r>
          </w:p>
        </w:tc>
        <w:tc>
          <w:tcPr>
            <w:tcW w:w="4814" w:type="dxa"/>
          </w:tcPr>
          <w:p w14:paraId="08E15798" w14:textId="77777777" w:rsidR="00162B64" w:rsidRDefault="00162B64" w:rsidP="00C21F6E">
            <w:pPr>
              <w:jc w:val="both"/>
              <w:rPr>
                <w:szCs w:val="24"/>
              </w:rPr>
            </w:pPr>
          </w:p>
        </w:tc>
      </w:tr>
    </w:tbl>
    <w:p w14:paraId="473CEAB0" w14:textId="77777777" w:rsidR="00162B64" w:rsidRPr="00BF27D4" w:rsidRDefault="00162B64" w:rsidP="00C21F6E">
      <w:pPr>
        <w:jc w:val="both"/>
        <w:rPr>
          <w:szCs w:val="24"/>
        </w:rPr>
      </w:pPr>
    </w:p>
    <w:p w14:paraId="52EC989A" w14:textId="678A7115" w:rsidR="00043FA6" w:rsidRDefault="00043FA6" w:rsidP="00162B64">
      <w:pPr>
        <w:tabs>
          <w:tab w:val="left" w:pos="7044"/>
        </w:tabs>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66B7416C" w14:textId="77777777" w:rsidR="00B51365" w:rsidRDefault="00B51365" w:rsidP="006F6B82">
      <w:pPr>
        <w:jc w:val="both"/>
      </w:pPr>
    </w:p>
    <w:p w14:paraId="74FBD45F" w14:textId="3DB5889B" w:rsidR="009712BC" w:rsidRDefault="009712BC" w:rsidP="006F6B82">
      <w:pPr>
        <w:jc w:val="both"/>
      </w:pPr>
    </w:p>
    <w:p w14:paraId="7C0F26DC" w14:textId="77777777" w:rsidR="009712BC" w:rsidRDefault="009712BC" w:rsidP="006F6B82">
      <w:pPr>
        <w:jc w:val="both"/>
      </w:pPr>
    </w:p>
    <w:p w14:paraId="3F3F8318" w14:textId="77777777" w:rsidR="009712BC" w:rsidRDefault="009712BC" w:rsidP="006F6B82">
      <w:pPr>
        <w:jc w:val="both"/>
      </w:pPr>
    </w:p>
    <w:p w14:paraId="029514F3" w14:textId="77777777" w:rsidR="009712BC" w:rsidRDefault="009712BC" w:rsidP="006F6B82">
      <w:pPr>
        <w:jc w:val="both"/>
      </w:pPr>
    </w:p>
    <w:p w14:paraId="2C5170F7" w14:textId="77777777" w:rsidR="009712BC" w:rsidRDefault="009712BC" w:rsidP="006F6B82">
      <w:pPr>
        <w:jc w:val="both"/>
      </w:pPr>
    </w:p>
    <w:p w14:paraId="4B678089" w14:textId="77777777" w:rsidR="009712BC" w:rsidRDefault="009712BC" w:rsidP="006F6B82">
      <w:pPr>
        <w:jc w:val="both"/>
      </w:pPr>
    </w:p>
    <w:p w14:paraId="5CBAD937" w14:textId="77777777" w:rsidR="009712BC" w:rsidRDefault="009712BC" w:rsidP="006F6B82">
      <w:pPr>
        <w:jc w:val="both"/>
      </w:pPr>
    </w:p>
    <w:p w14:paraId="072BFDD5" w14:textId="77777777" w:rsidR="009712BC" w:rsidRDefault="009712BC" w:rsidP="006F6B82">
      <w:pPr>
        <w:jc w:val="both"/>
      </w:pPr>
    </w:p>
    <w:p w14:paraId="0BC462F1" w14:textId="50588AC1" w:rsidR="004A57D8" w:rsidRDefault="004C339D" w:rsidP="004A57D8">
      <w:pPr>
        <w:tabs>
          <w:tab w:val="left" w:pos="2784"/>
        </w:tabs>
        <w:rPr>
          <w:szCs w:val="24"/>
        </w:rPr>
      </w:pPr>
      <w:r>
        <w:t xml:space="preserve">Rasa </w:t>
      </w:r>
      <w:proofErr w:type="spellStart"/>
      <w:r>
        <w:t>Andriekienė</w:t>
      </w:r>
      <w:proofErr w:type="spellEnd"/>
      <w:r w:rsidR="00043FA6">
        <w:t xml:space="preserve">, </w:t>
      </w:r>
      <w:r>
        <w:t>tel. (8 440) 45 55</w:t>
      </w:r>
      <w:r w:rsidR="003E1CB2">
        <w:t>9</w:t>
      </w:r>
    </w:p>
    <w:sectPr w:rsidR="004A57D8" w:rsidSect="001B7B9F">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2FCEC" w14:textId="77777777" w:rsidR="001B7B9F" w:rsidRDefault="001B7B9F">
      <w:r>
        <w:separator/>
      </w:r>
    </w:p>
  </w:endnote>
  <w:endnote w:type="continuationSeparator" w:id="0">
    <w:p w14:paraId="01701AC2" w14:textId="77777777" w:rsidR="001B7B9F" w:rsidRDefault="001B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0F16A" w14:textId="77777777" w:rsidR="001B7B9F" w:rsidRDefault="001B7B9F">
      <w:r>
        <w:separator/>
      </w:r>
    </w:p>
  </w:footnote>
  <w:footnote w:type="continuationSeparator" w:id="0">
    <w:p w14:paraId="2C5851D9" w14:textId="77777777" w:rsidR="001B7B9F" w:rsidRDefault="001B7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489900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8340559">
    <w:abstractNumId w:val="2"/>
  </w:num>
  <w:num w:numId="3" w16cid:durableId="1034814799">
    <w:abstractNumId w:val="1"/>
  </w:num>
  <w:num w:numId="4" w16cid:durableId="1935362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C8D"/>
    <w:rsid w:val="00043FA6"/>
    <w:rsid w:val="00065ED6"/>
    <w:rsid w:val="00066DB9"/>
    <w:rsid w:val="000970BC"/>
    <w:rsid w:val="000A3D70"/>
    <w:rsid w:val="000A7DD0"/>
    <w:rsid w:val="000C0FC5"/>
    <w:rsid w:val="000D1F18"/>
    <w:rsid w:val="000E7D3B"/>
    <w:rsid w:val="00101FB4"/>
    <w:rsid w:val="00113058"/>
    <w:rsid w:val="00114F5B"/>
    <w:rsid w:val="001314BF"/>
    <w:rsid w:val="00140BB4"/>
    <w:rsid w:val="00144EA8"/>
    <w:rsid w:val="00162B64"/>
    <w:rsid w:val="00171452"/>
    <w:rsid w:val="001A48C5"/>
    <w:rsid w:val="001B4142"/>
    <w:rsid w:val="001B7B9F"/>
    <w:rsid w:val="001F3F8B"/>
    <w:rsid w:val="001F5E92"/>
    <w:rsid w:val="001F7F88"/>
    <w:rsid w:val="00215B4E"/>
    <w:rsid w:val="00246733"/>
    <w:rsid w:val="00250716"/>
    <w:rsid w:val="00257BB0"/>
    <w:rsid w:val="00265E19"/>
    <w:rsid w:val="002677DD"/>
    <w:rsid w:val="002943D5"/>
    <w:rsid w:val="002A6D85"/>
    <w:rsid w:val="002B6ACB"/>
    <w:rsid w:val="002C3014"/>
    <w:rsid w:val="002C4DE2"/>
    <w:rsid w:val="002D33A3"/>
    <w:rsid w:val="002F5826"/>
    <w:rsid w:val="00314E2B"/>
    <w:rsid w:val="00342D79"/>
    <w:rsid w:val="00346BC0"/>
    <w:rsid w:val="0035227C"/>
    <w:rsid w:val="00355DF0"/>
    <w:rsid w:val="00363273"/>
    <w:rsid w:val="00364F96"/>
    <w:rsid w:val="00370FAC"/>
    <w:rsid w:val="00383001"/>
    <w:rsid w:val="003A4903"/>
    <w:rsid w:val="003D6BA6"/>
    <w:rsid w:val="003E1CB2"/>
    <w:rsid w:val="003F3051"/>
    <w:rsid w:val="003F7273"/>
    <w:rsid w:val="00407F40"/>
    <w:rsid w:val="0044266D"/>
    <w:rsid w:val="0045016E"/>
    <w:rsid w:val="004730C0"/>
    <w:rsid w:val="00473BE9"/>
    <w:rsid w:val="00484A15"/>
    <w:rsid w:val="00486BE1"/>
    <w:rsid w:val="004A0F28"/>
    <w:rsid w:val="004A1A42"/>
    <w:rsid w:val="004A5531"/>
    <w:rsid w:val="004A57D8"/>
    <w:rsid w:val="004B227E"/>
    <w:rsid w:val="004C339D"/>
    <w:rsid w:val="004D6E64"/>
    <w:rsid w:val="004E5BCD"/>
    <w:rsid w:val="00501D0B"/>
    <w:rsid w:val="00511E77"/>
    <w:rsid w:val="00530AF2"/>
    <w:rsid w:val="005322EE"/>
    <w:rsid w:val="005350F0"/>
    <w:rsid w:val="005471E4"/>
    <w:rsid w:val="005719BD"/>
    <w:rsid w:val="00572784"/>
    <w:rsid w:val="005749A0"/>
    <w:rsid w:val="00595203"/>
    <w:rsid w:val="005972DA"/>
    <w:rsid w:val="005A5EC3"/>
    <w:rsid w:val="005D05D3"/>
    <w:rsid w:val="005D6B26"/>
    <w:rsid w:val="00603D74"/>
    <w:rsid w:val="00620EA0"/>
    <w:rsid w:val="00623C69"/>
    <w:rsid w:val="006419E3"/>
    <w:rsid w:val="006568D9"/>
    <w:rsid w:val="006617E4"/>
    <w:rsid w:val="00670B88"/>
    <w:rsid w:val="006760E3"/>
    <w:rsid w:val="00686418"/>
    <w:rsid w:val="006E6434"/>
    <w:rsid w:val="006E749F"/>
    <w:rsid w:val="006F6B82"/>
    <w:rsid w:val="00722981"/>
    <w:rsid w:val="0073281E"/>
    <w:rsid w:val="00732FBE"/>
    <w:rsid w:val="007521B7"/>
    <w:rsid w:val="00757F5B"/>
    <w:rsid w:val="00765875"/>
    <w:rsid w:val="0078212F"/>
    <w:rsid w:val="007970AC"/>
    <w:rsid w:val="0079728E"/>
    <w:rsid w:val="007A1783"/>
    <w:rsid w:val="007B5082"/>
    <w:rsid w:val="007B71C2"/>
    <w:rsid w:val="007C5449"/>
    <w:rsid w:val="007C7C66"/>
    <w:rsid w:val="007F5683"/>
    <w:rsid w:val="00813FB0"/>
    <w:rsid w:val="008151FA"/>
    <w:rsid w:val="00821888"/>
    <w:rsid w:val="00822245"/>
    <w:rsid w:val="008470AA"/>
    <w:rsid w:val="00850177"/>
    <w:rsid w:val="00861F25"/>
    <w:rsid w:val="008775F6"/>
    <w:rsid w:val="00882483"/>
    <w:rsid w:val="00882904"/>
    <w:rsid w:val="008A2FDE"/>
    <w:rsid w:val="008A7D50"/>
    <w:rsid w:val="008C2CB2"/>
    <w:rsid w:val="008F5222"/>
    <w:rsid w:val="008F78EA"/>
    <w:rsid w:val="009121E4"/>
    <w:rsid w:val="0091412B"/>
    <w:rsid w:val="00914486"/>
    <w:rsid w:val="00916C79"/>
    <w:rsid w:val="009320A8"/>
    <w:rsid w:val="0093530B"/>
    <w:rsid w:val="00965348"/>
    <w:rsid w:val="009712BC"/>
    <w:rsid w:val="00975672"/>
    <w:rsid w:val="009852D5"/>
    <w:rsid w:val="009B4685"/>
    <w:rsid w:val="009C2698"/>
    <w:rsid w:val="009C4AF5"/>
    <w:rsid w:val="009E27F5"/>
    <w:rsid w:val="009E464F"/>
    <w:rsid w:val="009F0171"/>
    <w:rsid w:val="00A0330D"/>
    <w:rsid w:val="00A20E77"/>
    <w:rsid w:val="00A24DBA"/>
    <w:rsid w:val="00A416A2"/>
    <w:rsid w:val="00A4712D"/>
    <w:rsid w:val="00A472F6"/>
    <w:rsid w:val="00A71826"/>
    <w:rsid w:val="00A91583"/>
    <w:rsid w:val="00A95955"/>
    <w:rsid w:val="00AB13B9"/>
    <w:rsid w:val="00AB1B18"/>
    <w:rsid w:val="00AC4B8C"/>
    <w:rsid w:val="00AE221D"/>
    <w:rsid w:val="00AF2495"/>
    <w:rsid w:val="00AF4B9C"/>
    <w:rsid w:val="00AF549B"/>
    <w:rsid w:val="00B05669"/>
    <w:rsid w:val="00B46F68"/>
    <w:rsid w:val="00B51365"/>
    <w:rsid w:val="00B61ACA"/>
    <w:rsid w:val="00B77AA1"/>
    <w:rsid w:val="00B80578"/>
    <w:rsid w:val="00B92D26"/>
    <w:rsid w:val="00BC2225"/>
    <w:rsid w:val="00BC4931"/>
    <w:rsid w:val="00BD3B1A"/>
    <w:rsid w:val="00BF27D4"/>
    <w:rsid w:val="00BF55AE"/>
    <w:rsid w:val="00BF70C0"/>
    <w:rsid w:val="00C0427E"/>
    <w:rsid w:val="00C07292"/>
    <w:rsid w:val="00C07928"/>
    <w:rsid w:val="00C15085"/>
    <w:rsid w:val="00C20A67"/>
    <w:rsid w:val="00C21F6E"/>
    <w:rsid w:val="00C306A1"/>
    <w:rsid w:val="00C30FF7"/>
    <w:rsid w:val="00C40275"/>
    <w:rsid w:val="00C43084"/>
    <w:rsid w:val="00CA3C1D"/>
    <w:rsid w:val="00CA5EEA"/>
    <w:rsid w:val="00CB0D7E"/>
    <w:rsid w:val="00CB2D04"/>
    <w:rsid w:val="00CC4F64"/>
    <w:rsid w:val="00CC7100"/>
    <w:rsid w:val="00CE7666"/>
    <w:rsid w:val="00D07C83"/>
    <w:rsid w:val="00D13B3A"/>
    <w:rsid w:val="00D20E36"/>
    <w:rsid w:val="00D416A2"/>
    <w:rsid w:val="00D54F64"/>
    <w:rsid w:val="00D82292"/>
    <w:rsid w:val="00D84E70"/>
    <w:rsid w:val="00D87ACA"/>
    <w:rsid w:val="00DA10DA"/>
    <w:rsid w:val="00DC1DB0"/>
    <w:rsid w:val="00E02BF6"/>
    <w:rsid w:val="00E0664F"/>
    <w:rsid w:val="00E5764F"/>
    <w:rsid w:val="00E61E1D"/>
    <w:rsid w:val="00EA77D9"/>
    <w:rsid w:val="00EC1499"/>
    <w:rsid w:val="00EC4653"/>
    <w:rsid w:val="00EC646D"/>
    <w:rsid w:val="00ED23E3"/>
    <w:rsid w:val="00ED6F8C"/>
    <w:rsid w:val="00F07430"/>
    <w:rsid w:val="00F166EC"/>
    <w:rsid w:val="00F35B17"/>
    <w:rsid w:val="00F46F5F"/>
    <w:rsid w:val="00F53F98"/>
    <w:rsid w:val="00F64CEB"/>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table" w:styleId="Lentelstinklelis">
    <w:name w:val="Table Grid"/>
    <w:basedOn w:val="prastojilentel"/>
    <w:uiPriority w:val="59"/>
    <w:rsid w:val="00162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skuodas/document/159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1335</Words>
  <Characters>761</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2024-04-11T07:12:00Z</dcterms:created>
  <dcterms:modified xsi:type="dcterms:W3CDTF">2024-04-16T11:32:00Z</dcterms:modified>
</cp:coreProperties>
</file>